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BCBF9">
      <w:pPr>
        <w:pStyle w:val="7"/>
        <w:ind w:left="0" w:leftChars="0" w:firstLine="0" w:firstLineChars="0"/>
        <w:jc w:val="center"/>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p w14:paraId="6E270475">
      <w:pPr>
        <w:pStyle w:val="7"/>
        <w:ind w:left="0" w:leftChars="0" w:firstLine="0" w:firstLineChars="0"/>
        <w:jc w:val="center"/>
        <w:rPr>
          <w:rFonts w:hint="eastAsia" w:ascii="宋体" w:hAnsi="宋体" w:eastAsia="宋体" w:cs="宋体"/>
          <w:b/>
          <w:bCs/>
          <w:color w:val="auto"/>
          <w:sz w:val="28"/>
          <w:szCs w:val="16"/>
          <w:highlight w:val="none"/>
          <w:lang w:val="en-US" w:eastAsia="zh-CN"/>
        </w:rPr>
      </w:pPr>
    </w:p>
    <w:tbl>
      <w:tblPr>
        <w:tblStyle w:val="5"/>
        <w:tblW w:w="15034"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1717"/>
        <w:gridCol w:w="635"/>
        <w:gridCol w:w="949"/>
        <w:gridCol w:w="1211"/>
        <w:gridCol w:w="1081"/>
        <w:gridCol w:w="1332"/>
        <w:gridCol w:w="1332"/>
        <w:gridCol w:w="480"/>
        <w:gridCol w:w="2387"/>
        <w:gridCol w:w="3262"/>
      </w:tblGrid>
      <w:tr w14:paraId="35D6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B4FC6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1E251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A231C4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FFA1A4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合同数量</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A7DB8F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不含增值税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单价（元）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150A9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单价（元）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058903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不含增值税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合价（元）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6EB85F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合价（元）</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8793D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税率</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25259D3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工作内容</w:t>
            </w: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13AA1D4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价格组成</w:t>
            </w:r>
          </w:p>
        </w:tc>
      </w:tr>
      <w:tr w14:paraId="6945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8956DBD">
            <w:pPr>
              <w:jc w:val="center"/>
              <w:rPr>
                <w:rFonts w:hint="eastAsia" w:ascii="宋体" w:hAnsi="宋体" w:eastAsia="宋体" w:cs="宋体"/>
                <w:i w:val="0"/>
                <w:iCs w:val="0"/>
                <w:color w:val="000000"/>
                <w:sz w:val="18"/>
                <w:szCs w:val="18"/>
                <w:highlight w:val="none"/>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C39FEB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道路工程-路面工程-人行道</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AA44FE4">
            <w:pPr>
              <w:jc w:val="center"/>
              <w:rPr>
                <w:rFonts w:hint="eastAsia" w:ascii="宋体" w:hAnsi="宋体" w:eastAsia="宋体" w:cs="宋体"/>
                <w:i w:val="0"/>
                <w:iCs w:val="0"/>
                <w:color w:val="000000"/>
                <w:sz w:val="18"/>
                <w:szCs w:val="18"/>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1FB8E7E">
            <w:pPr>
              <w:jc w:val="center"/>
              <w:rPr>
                <w:rFonts w:hint="eastAsia" w:ascii="宋体" w:hAnsi="宋体" w:eastAsia="宋体" w:cs="宋体"/>
                <w:i w:val="0"/>
                <w:iCs w:val="0"/>
                <w:color w:val="000000"/>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8F09E37">
            <w:pPr>
              <w:jc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848BE6C">
            <w:pPr>
              <w:jc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9C3AD5B">
            <w:pPr>
              <w:jc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600EE52">
            <w:pPr>
              <w:jc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983D9A6">
            <w:pPr>
              <w:jc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79BC5395">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01147073">
            <w:pPr>
              <w:jc w:val="center"/>
              <w:rPr>
                <w:rFonts w:hint="eastAsia" w:ascii="宋体" w:hAnsi="宋体" w:eastAsia="宋体" w:cs="宋体"/>
                <w:i w:val="0"/>
                <w:iCs w:val="0"/>
                <w:color w:val="000000"/>
                <w:sz w:val="18"/>
                <w:szCs w:val="18"/>
                <w:highlight w:val="none"/>
                <w:u w:val="none"/>
              </w:rPr>
            </w:pPr>
          </w:p>
        </w:tc>
      </w:tr>
      <w:tr w14:paraId="651C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7F39E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FB70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土工布铺设（土基层上）</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42F7B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8F3C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19975.56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F3430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DF3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84698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6CA54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428E8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C21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1.清理整平路基、挖填锚固沟、铺设土工布、缝合及锚固土工布及其相关辅助工作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EEE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1.主材（防水土工布、透水土工布、透水砖、盲道砖、透水砼）由甲方提供，与完成本项内容的 其它所有辅材（如模板、金刚石锯片、聚氯乙烯胶泥、木板 δ20等）均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超出规定用量，甲方按该材料实际发生成本的1.5倍从乙方当期计量中扣除。</w:t>
            </w:r>
          </w:p>
        </w:tc>
      </w:tr>
      <w:tr w14:paraId="2DD2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B622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30B2E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20cmC20透水混凝土</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417E0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9A87F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18441.96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66CFC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B0625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1037B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B83B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743C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30335">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2ADFA">
            <w:pPr>
              <w:jc w:val="center"/>
              <w:rPr>
                <w:rFonts w:hint="eastAsia" w:ascii="宋体" w:hAnsi="宋体" w:eastAsia="宋体" w:cs="宋体"/>
                <w:i w:val="0"/>
                <w:iCs w:val="0"/>
                <w:color w:val="000000"/>
                <w:sz w:val="18"/>
                <w:szCs w:val="18"/>
                <w:highlight w:val="none"/>
                <w:u w:val="none"/>
              </w:rPr>
            </w:pPr>
          </w:p>
        </w:tc>
      </w:tr>
      <w:tr w14:paraId="47C1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EAF78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E984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土工布铺设（混凝土基层上）</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4992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232B8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18441.96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09CA9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F59F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87B87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AC4B5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C5645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11F50">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DFF45">
            <w:pPr>
              <w:jc w:val="center"/>
              <w:rPr>
                <w:rFonts w:hint="eastAsia" w:ascii="宋体" w:hAnsi="宋体" w:eastAsia="宋体" w:cs="宋体"/>
                <w:i w:val="0"/>
                <w:iCs w:val="0"/>
                <w:color w:val="000000"/>
                <w:sz w:val="18"/>
                <w:szCs w:val="18"/>
                <w:highlight w:val="none"/>
                <w:u w:val="none"/>
              </w:rPr>
            </w:pPr>
          </w:p>
        </w:tc>
      </w:tr>
      <w:tr w14:paraId="6539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A647E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4F47D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人行道块料铺设（透水砖）</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F1C4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A504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15333.00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52B89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84A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CF9D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AFA3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367FA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F53C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1.清理底层、3cm厚中砂干拌、3cm厚1：3干硬性水泥砂浆、地砖铺设、找平、扫缝及其相关辅助工作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B66B0">
            <w:pPr>
              <w:jc w:val="center"/>
              <w:rPr>
                <w:rFonts w:hint="eastAsia" w:ascii="宋体" w:hAnsi="宋体" w:eastAsia="宋体" w:cs="宋体"/>
                <w:i w:val="0"/>
                <w:iCs w:val="0"/>
                <w:color w:val="000000"/>
                <w:sz w:val="18"/>
                <w:szCs w:val="18"/>
                <w:highlight w:val="none"/>
                <w:u w:val="none"/>
              </w:rPr>
            </w:pPr>
          </w:p>
        </w:tc>
      </w:tr>
      <w:tr w14:paraId="5951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7C300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75027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人行道块料铺设（盲道砖）</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E1C3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1E0E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3108.96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7645F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0AF7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C9CF8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6A3A9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58CA4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21410">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0CB2C">
            <w:pPr>
              <w:jc w:val="center"/>
              <w:rPr>
                <w:rFonts w:hint="eastAsia" w:ascii="宋体" w:hAnsi="宋体" w:eastAsia="宋体" w:cs="宋体"/>
                <w:i w:val="0"/>
                <w:iCs w:val="0"/>
                <w:color w:val="000000"/>
                <w:sz w:val="18"/>
                <w:szCs w:val="18"/>
                <w:highlight w:val="none"/>
                <w:u w:val="none"/>
              </w:rPr>
            </w:pPr>
          </w:p>
        </w:tc>
      </w:tr>
      <w:tr w14:paraId="78D4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A20B2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573D8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横缝</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687B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D385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3688.20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18B37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ECB3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56FE7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8FF30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4F2A5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7563A9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1.路面切缝、灌缝、聚氯乙烯胶泥灌缝，缝宽6mm 缝深5cm，及其相关辅助工作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968AF">
            <w:pPr>
              <w:jc w:val="center"/>
              <w:rPr>
                <w:rFonts w:hint="eastAsia" w:ascii="宋体" w:hAnsi="宋体" w:eastAsia="宋体" w:cs="宋体"/>
                <w:i w:val="0"/>
                <w:iCs w:val="0"/>
                <w:color w:val="000000"/>
                <w:sz w:val="18"/>
                <w:szCs w:val="18"/>
                <w:highlight w:val="none"/>
                <w:u w:val="none"/>
              </w:rPr>
            </w:pPr>
          </w:p>
        </w:tc>
      </w:tr>
      <w:tr w14:paraId="1CA0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4169E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EB4C9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胀缝</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241CB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9F342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92.40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DD6B2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A692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76E5A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43825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2DD4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7B2D0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1.路面切缝、灌缝、聚氯乙烯胶泥灌缝，缝深3cm，沥青木屑板及其相关辅助工作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84DFD">
            <w:pPr>
              <w:jc w:val="center"/>
              <w:rPr>
                <w:rFonts w:hint="eastAsia" w:ascii="宋体" w:hAnsi="宋体" w:eastAsia="宋体" w:cs="宋体"/>
                <w:i w:val="0"/>
                <w:iCs w:val="0"/>
                <w:color w:val="000000"/>
                <w:sz w:val="18"/>
                <w:szCs w:val="18"/>
                <w:highlight w:val="none"/>
                <w:u w:val="none"/>
              </w:rPr>
            </w:pPr>
          </w:p>
        </w:tc>
      </w:tr>
      <w:tr w14:paraId="72A0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A4F83AA">
            <w:pPr>
              <w:jc w:val="center"/>
              <w:rPr>
                <w:rFonts w:hint="eastAsia" w:ascii="宋体" w:hAnsi="宋体" w:eastAsia="宋体" w:cs="宋体"/>
                <w:i w:val="0"/>
                <w:iCs w:val="0"/>
                <w:color w:val="000000"/>
                <w:sz w:val="18"/>
                <w:szCs w:val="18"/>
                <w:highlight w:val="none"/>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8F5197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道路工程-路面工程-非机动车道（透水段）</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F4F95D">
            <w:pPr>
              <w:jc w:val="center"/>
              <w:rPr>
                <w:rFonts w:hint="eastAsia" w:ascii="宋体" w:hAnsi="宋体" w:eastAsia="宋体" w:cs="宋体"/>
                <w:i w:val="0"/>
                <w:iCs w:val="0"/>
                <w:color w:val="000000"/>
                <w:sz w:val="18"/>
                <w:szCs w:val="18"/>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538D0C">
            <w:pPr>
              <w:jc w:val="center"/>
              <w:rPr>
                <w:rFonts w:hint="eastAsia" w:ascii="宋体" w:hAnsi="宋体" w:eastAsia="宋体" w:cs="宋体"/>
                <w:i w:val="0"/>
                <w:iCs w:val="0"/>
                <w:color w:val="000000"/>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8F073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F3B24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3417C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1515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7264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7B59D63C">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3A7CD666">
            <w:pPr>
              <w:jc w:val="center"/>
              <w:rPr>
                <w:rFonts w:hint="eastAsia" w:ascii="宋体" w:hAnsi="宋体" w:eastAsia="宋体" w:cs="宋体"/>
                <w:i w:val="0"/>
                <w:iCs w:val="0"/>
                <w:color w:val="000000"/>
                <w:sz w:val="18"/>
                <w:szCs w:val="18"/>
                <w:highlight w:val="none"/>
                <w:u w:val="none"/>
              </w:rPr>
            </w:pPr>
          </w:p>
        </w:tc>
      </w:tr>
      <w:tr w14:paraId="217D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AD795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ACB4B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土工布铺设（土基层上）</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2E15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9CB1D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17665.20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62E68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EEE3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43E46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DC3C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99C97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nil"/>
              <w:right w:val="single" w:color="000000" w:sz="4" w:space="0"/>
            </w:tcBorders>
            <w:noWrap w:val="0"/>
            <w:vAlign w:val="center"/>
          </w:tcPr>
          <w:p w14:paraId="215921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1.清理整平路基、挖填锚固沟、铺设土工布、缝合及锚固土工布及其相关辅助工作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EB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1.主材（防水土工布、透水混凝土）由甲方提供，与完成本项内容的 其它所有辅材（如模板、金刚石锯片、聚氯乙烯胶泥、嵌缝板等）均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超出规定用量，甲方按该材料实际发生成本的1.5倍从乙方当期计量中扣除。</w:t>
            </w:r>
          </w:p>
        </w:tc>
      </w:tr>
      <w:tr w14:paraId="296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8A448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009</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7C8E2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20cmC20透水混凝土</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EB8C6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09D9B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16059.00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45BAA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4DA76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316A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63D0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EDD55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nil"/>
              <w:right w:val="single" w:color="000000" w:sz="4" w:space="0"/>
            </w:tcBorders>
            <w:noWrap w:val="0"/>
            <w:vAlign w:val="center"/>
          </w:tcPr>
          <w:p w14:paraId="2CBC5A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1.清底、测量、放线、砼浇筑、振捣及其相关辅助工作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DAA5C">
            <w:pPr>
              <w:jc w:val="center"/>
              <w:rPr>
                <w:rFonts w:hint="eastAsia" w:ascii="宋体" w:hAnsi="宋体" w:eastAsia="宋体" w:cs="宋体"/>
                <w:i w:val="0"/>
                <w:iCs w:val="0"/>
                <w:color w:val="000000"/>
                <w:sz w:val="18"/>
                <w:szCs w:val="18"/>
                <w:highlight w:val="none"/>
                <w:u w:val="none"/>
              </w:rPr>
            </w:pPr>
          </w:p>
        </w:tc>
      </w:tr>
      <w:tr w14:paraId="6D92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69100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09EB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横缝</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CCF7F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60241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3211.80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37F4D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F0A1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62DD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C13E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A62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32BCC2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1.路面切缝、灌缝、聚氯乙烯胶泥灌缝，缝宽6mm 缝深5cm，及其相关辅助工作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87971">
            <w:pPr>
              <w:jc w:val="center"/>
              <w:rPr>
                <w:rFonts w:hint="eastAsia" w:ascii="宋体" w:hAnsi="宋体" w:eastAsia="宋体" w:cs="宋体"/>
                <w:i w:val="0"/>
                <w:iCs w:val="0"/>
                <w:color w:val="000000"/>
                <w:sz w:val="18"/>
                <w:szCs w:val="18"/>
                <w:highlight w:val="none"/>
                <w:u w:val="none"/>
              </w:rPr>
            </w:pPr>
          </w:p>
        </w:tc>
      </w:tr>
      <w:tr w14:paraId="3FC2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011B2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D8405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胀缝</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EEDC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42EB3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80.40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DBB6D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610F8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7DD34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5B55D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4990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01DFF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1.路面切缝、灌缝、聚氯乙烯胶泥灌缝，缝深3cm，沥青木屑板及其相关辅助工作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88610">
            <w:pPr>
              <w:jc w:val="center"/>
              <w:rPr>
                <w:rFonts w:hint="eastAsia" w:ascii="宋体" w:hAnsi="宋体" w:eastAsia="宋体" w:cs="宋体"/>
                <w:i w:val="0"/>
                <w:iCs w:val="0"/>
                <w:color w:val="000000"/>
                <w:sz w:val="18"/>
                <w:szCs w:val="18"/>
                <w:highlight w:val="none"/>
                <w:u w:val="none"/>
              </w:rPr>
            </w:pPr>
          </w:p>
        </w:tc>
      </w:tr>
      <w:tr w14:paraId="2C44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865AEF4">
            <w:pPr>
              <w:jc w:val="center"/>
              <w:rPr>
                <w:rFonts w:hint="eastAsia" w:ascii="宋体" w:hAnsi="宋体" w:eastAsia="宋体" w:cs="宋体"/>
                <w:i w:val="0"/>
                <w:iCs w:val="0"/>
                <w:color w:val="000000"/>
                <w:sz w:val="18"/>
                <w:szCs w:val="18"/>
                <w:highlight w:val="none"/>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4E2037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道路工程-路面工程-附属结构</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E2D98D6">
            <w:pPr>
              <w:jc w:val="center"/>
              <w:rPr>
                <w:rFonts w:hint="eastAsia" w:ascii="宋体" w:hAnsi="宋体" w:eastAsia="宋体" w:cs="宋体"/>
                <w:i w:val="0"/>
                <w:iCs w:val="0"/>
                <w:color w:val="000000"/>
                <w:sz w:val="18"/>
                <w:szCs w:val="18"/>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A6414B6">
            <w:pPr>
              <w:jc w:val="center"/>
              <w:rPr>
                <w:rFonts w:hint="eastAsia" w:ascii="宋体" w:hAnsi="宋体" w:eastAsia="宋体" w:cs="宋体"/>
                <w:i w:val="0"/>
                <w:iCs w:val="0"/>
                <w:color w:val="000000"/>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FBEA1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2B5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98114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8599E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EAA64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6C79709F">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2D75AF9E">
            <w:pPr>
              <w:jc w:val="center"/>
              <w:rPr>
                <w:rFonts w:hint="eastAsia" w:ascii="宋体" w:hAnsi="宋体" w:eastAsia="宋体" w:cs="宋体"/>
                <w:i w:val="0"/>
                <w:iCs w:val="0"/>
                <w:color w:val="000000"/>
                <w:sz w:val="18"/>
                <w:szCs w:val="18"/>
                <w:highlight w:val="none"/>
                <w:u w:val="none"/>
              </w:rPr>
            </w:pPr>
          </w:p>
        </w:tc>
      </w:tr>
      <w:tr w14:paraId="4DD0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0E2A2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7BA5A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安砌花岗岩高站石100x15x45cm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F8E06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71F34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13269.60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51720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A8AA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75EE7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45DA9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1CD9B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76B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1.放样、开槽、运料、调配砂浆、安砌、勾缝、养护、清理及其相关辅助工作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394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1.主材（高站石、低站石、平缘石、预制砼卧石、混凝土、模板）由甲方提供，与完成本项内容的 其它所有辅材均由乙方自备，费用包含在单价中。2.与完成本项内容的所有制作、运输及安装设备、设备进岀场等所有费用、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超出规定用量，甲方按该材料实际发生成本的1.5倍从乙方当期计量中扣除。</w:t>
            </w:r>
          </w:p>
        </w:tc>
      </w:tr>
      <w:tr w14:paraId="6821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485E2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E66A0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安砌花岗岩低站石100x15x30cm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92037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646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9868.80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885B1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762E5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DEEAC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737CE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8139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FECF1">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16ED">
            <w:pPr>
              <w:jc w:val="center"/>
              <w:rPr>
                <w:rFonts w:hint="eastAsia" w:ascii="宋体" w:hAnsi="宋体" w:eastAsia="宋体" w:cs="宋体"/>
                <w:i w:val="0"/>
                <w:iCs w:val="0"/>
                <w:color w:val="000000"/>
                <w:sz w:val="18"/>
                <w:szCs w:val="18"/>
                <w:highlight w:val="none"/>
                <w:u w:val="none"/>
              </w:rPr>
            </w:pPr>
          </w:p>
        </w:tc>
      </w:tr>
      <w:tr w14:paraId="1F78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6077B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FAD0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安砌花岗岩平缘石100x10x20cm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D11A4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05944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4934.40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E57A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70166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1DC77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86D4D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23E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3D7B3">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4BCFA">
            <w:pPr>
              <w:jc w:val="center"/>
              <w:rPr>
                <w:rFonts w:hint="eastAsia" w:ascii="宋体" w:hAnsi="宋体" w:eastAsia="宋体" w:cs="宋体"/>
                <w:i w:val="0"/>
                <w:iCs w:val="0"/>
                <w:color w:val="000000"/>
                <w:sz w:val="18"/>
                <w:szCs w:val="18"/>
                <w:highlight w:val="none"/>
                <w:u w:val="none"/>
              </w:rPr>
            </w:pPr>
          </w:p>
        </w:tc>
      </w:tr>
      <w:tr w14:paraId="7E9F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AC723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F7D6E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C30预制砼卧石30（宽）*11/7(厚）cm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7465D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06486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4934.40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D9B36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4E94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6042D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C14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C1AB2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976A">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C231D">
            <w:pPr>
              <w:jc w:val="center"/>
              <w:rPr>
                <w:rFonts w:hint="eastAsia" w:ascii="宋体" w:hAnsi="宋体" w:eastAsia="宋体" w:cs="宋体"/>
                <w:i w:val="0"/>
                <w:iCs w:val="0"/>
                <w:color w:val="000000"/>
                <w:sz w:val="18"/>
                <w:szCs w:val="18"/>
                <w:highlight w:val="none"/>
                <w:u w:val="none"/>
              </w:rPr>
            </w:pPr>
          </w:p>
        </w:tc>
      </w:tr>
      <w:tr w14:paraId="56F0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E7821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C3B79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C15预制砼靠背10（宽）*25(高）cm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B270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868F1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13269.60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0241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7A1F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BB6A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CD760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0160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2B1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1.运料、备料、摊铺、找平、洒水、夯实及其相关辅助工作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BA91F">
            <w:pPr>
              <w:jc w:val="center"/>
              <w:rPr>
                <w:rFonts w:hint="eastAsia" w:ascii="宋体" w:hAnsi="宋体" w:eastAsia="宋体" w:cs="宋体"/>
                <w:i w:val="0"/>
                <w:iCs w:val="0"/>
                <w:color w:val="000000"/>
                <w:sz w:val="18"/>
                <w:szCs w:val="18"/>
                <w:highlight w:val="none"/>
                <w:u w:val="none"/>
              </w:rPr>
            </w:pPr>
          </w:p>
        </w:tc>
      </w:tr>
      <w:tr w14:paraId="5061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5686E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381DF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C15预制砼靠背10（宽）*15(高）cm</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07A72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8E49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4934.40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22260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B146D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3F899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6AE76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7F12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D8CB7">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7F72D">
            <w:pPr>
              <w:jc w:val="center"/>
              <w:rPr>
                <w:rFonts w:hint="eastAsia" w:ascii="宋体" w:hAnsi="宋体" w:eastAsia="宋体" w:cs="宋体"/>
                <w:i w:val="0"/>
                <w:iCs w:val="0"/>
                <w:color w:val="000000"/>
                <w:sz w:val="18"/>
                <w:szCs w:val="18"/>
                <w:highlight w:val="none"/>
                <w:u w:val="none"/>
              </w:rPr>
            </w:pPr>
          </w:p>
        </w:tc>
      </w:tr>
      <w:tr w14:paraId="0944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E86B7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C6E8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站（缘、卧）石混凝土基座（垫层）（C15细石商砼）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1CD7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CD98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1595.40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5E2A1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A07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353AC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D933F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B04A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E3204">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2A87E">
            <w:pPr>
              <w:jc w:val="center"/>
              <w:rPr>
                <w:rFonts w:hint="eastAsia" w:ascii="宋体" w:hAnsi="宋体" w:eastAsia="宋体" w:cs="宋体"/>
                <w:i w:val="0"/>
                <w:iCs w:val="0"/>
                <w:color w:val="000000"/>
                <w:sz w:val="18"/>
                <w:szCs w:val="18"/>
                <w:highlight w:val="none"/>
                <w:u w:val="none"/>
              </w:rPr>
            </w:pPr>
          </w:p>
        </w:tc>
      </w:tr>
      <w:tr w14:paraId="6E37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61FF419">
            <w:pPr>
              <w:jc w:val="center"/>
              <w:rPr>
                <w:rFonts w:hint="eastAsia" w:ascii="宋体" w:hAnsi="宋体" w:eastAsia="宋体" w:cs="宋体"/>
                <w:i w:val="0"/>
                <w:iCs w:val="0"/>
                <w:color w:val="000000"/>
                <w:sz w:val="18"/>
                <w:szCs w:val="18"/>
                <w:highlight w:val="none"/>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25FD08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道路工程-一般边坡支护</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CA2C16A">
            <w:pPr>
              <w:jc w:val="center"/>
              <w:rPr>
                <w:rFonts w:hint="eastAsia" w:ascii="宋体" w:hAnsi="宋体" w:eastAsia="宋体" w:cs="宋体"/>
                <w:i w:val="0"/>
                <w:iCs w:val="0"/>
                <w:color w:val="000000"/>
                <w:sz w:val="18"/>
                <w:szCs w:val="18"/>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E5ED3E">
            <w:pPr>
              <w:jc w:val="center"/>
              <w:rPr>
                <w:rFonts w:hint="eastAsia" w:ascii="宋体" w:hAnsi="宋体" w:eastAsia="宋体" w:cs="宋体"/>
                <w:i w:val="0"/>
                <w:iCs w:val="0"/>
                <w:color w:val="000000"/>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3179F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97D72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138D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4C1B7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EB1E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6AD4B7C3">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202A4307">
            <w:pPr>
              <w:jc w:val="center"/>
              <w:rPr>
                <w:rFonts w:hint="eastAsia" w:ascii="宋体" w:hAnsi="宋体" w:eastAsia="宋体" w:cs="宋体"/>
                <w:i w:val="0"/>
                <w:iCs w:val="0"/>
                <w:color w:val="000000"/>
                <w:sz w:val="18"/>
                <w:szCs w:val="18"/>
                <w:highlight w:val="none"/>
                <w:u w:val="none"/>
              </w:rPr>
            </w:pPr>
          </w:p>
        </w:tc>
      </w:tr>
      <w:tr w14:paraId="0E49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8A40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019</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B5666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植草护坡（包括人字形衬砌拱骨架护坡植草）</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1036D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76D8A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60487.20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5B154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DF41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61FFF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966A2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1956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2DBCB2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1.整理绿化用地，喷播植草籽，养护一年，机械罐洒及其相关辅助工作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2E5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1.与完成本项内容的所有材料（如无纺布、种子、肥料、卵石、三维植被网等）均由乙方自备，费用包含在单价中。2.与完成本项内容的所有制作、运输及安装设备、设备进岀场等所有费用、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w:t>
            </w:r>
          </w:p>
        </w:tc>
      </w:tr>
      <w:tr w14:paraId="04A3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A5D3B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66B66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三维植被网护坡</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B0223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8264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1320.00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A180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ED30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2EB45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D0D4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F28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4E44C7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1.培修边坡，铺设、U型钉（间距100cm)和方木桩固定三维植被网垫及无纺布；植草护坡，播种；养护一年及其相关辅助工作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76760">
            <w:pPr>
              <w:jc w:val="center"/>
              <w:rPr>
                <w:rFonts w:hint="eastAsia" w:ascii="宋体" w:hAnsi="宋体" w:eastAsia="宋体" w:cs="宋体"/>
                <w:i w:val="0"/>
                <w:iCs w:val="0"/>
                <w:color w:val="000000"/>
                <w:sz w:val="18"/>
                <w:szCs w:val="18"/>
                <w:highlight w:val="none"/>
                <w:u w:val="none"/>
              </w:rPr>
            </w:pPr>
          </w:p>
        </w:tc>
      </w:tr>
      <w:tr w14:paraId="2CDC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899BE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22F59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砼预制块护坡（15cm厚C30砼预制块)</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ACEA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8A48D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1244.40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83373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2504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8DCC8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A0925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5EDF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FED49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1.碎石铺设、找平、整形、压实、材料运输；砼预制块砌筑；勾缝;湿治养生；清扫石面、勾缝、养护及其相关辅助工作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F0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混凝土预制块六棱块、碎石、混凝土、块石、片石、无纺土工布、模板）由甲方提供，与完成本项内容的其它所有辅材（如干混砌筑砂浆等）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超出规定用量，甲方按该材料实际发生成本的1.5倍从乙方当期计量中扣除。</w:t>
            </w:r>
          </w:p>
        </w:tc>
      </w:tr>
      <w:tr w14:paraId="6DCF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DAF6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448B3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护坡现浇混凝土封口（C20细石商砼）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83B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199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91.80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26D8E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9FAC3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588AE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B4AA9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482DE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7CB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1.土工布铺设，混凝土浇筑、捣固、抹平、养护及其相关辅助工作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01600">
            <w:pPr>
              <w:jc w:val="center"/>
              <w:rPr>
                <w:rFonts w:hint="eastAsia" w:ascii="宋体" w:hAnsi="宋体" w:eastAsia="宋体" w:cs="宋体"/>
                <w:i w:val="0"/>
                <w:iCs w:val="0"/>
                <w:color w:val="000000"/>
                <w:sz w:val="18"/>
                <w:szCs w:val="18"/>
                <w:highlight w:val="none"/>
                <w:u w:val="none"/>
              </w:rPr>
            </w:pPr>
          </w:p>
        </w:tc>
      </w:tr>
      <w:tr w14:paraId="7D8D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87A4B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4217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混凝土护脚挡墙（C25商砼）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A73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23C3C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408.00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38619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62FC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84DAF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940CB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F541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041BC">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95D73">
            <w:pPr>
              <w:jc w:val="center"/>
              <w:rPr>
                <w:rFonts w:hint="eastAsia" w:ascii="宋体" w:hAnsi="宋体" w:eastAsia="宋体" w:cs="宋体"/>
                <w:i w:val="0"/>
                <w:iCs w:val="0"/>
                <w:color w:val="000000"/>
                <w:sz w:val="18"/>
                <w:szCs w:val="18"/>
                <w:highlight w:val="none"/>
                <w:u w:val="none"/>
              </w:rPr>
            </w:pPr>
          </w:p>
        </w:tc>
      </w:tr>
      <w:tr w14:paraId="79EA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9B8C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E49ED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边坡平台截水沟混凝土（C25商砼）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0D9E8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1F3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C8A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45585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2F487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5802E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902D8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F6675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1.木模板安装、拆除、修理、涂脱模剂、堆放、浇捣、养生及其相关辅助工作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AC3AC">
            <w:pPr>
              <w:jc w:val="center"/>
              <w:rPr>
                <w:rFonts w:hint="eastAsia" w:ascii="宋体" w:hAnsi="宋体" w:eastAsia="宋体" w:cs="宋体"/>
                <w:i w:val="0"/>
                <w:iCs w:val="0"/>
                <w:color w:val="000000"/>
                <w:sz w:val="18"/>
                <w:szCs w:val="18"/>
                <w:highlight w:val="none"/>
                <w:u w:val="none"/>
              </w:rPr>
            </w:pPr>
          </w:p>
        </w:tc>
      </w:tr>
      <w:tr w14:paraId="6F3D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13180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C9A3E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截水沟、边沟、排水沟等垫层（C15商砼）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07BE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20733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BFD2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92D5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30CD7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7F6C3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0E216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D1234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A1E3A">
            <w:pPr>
              <w:jc w:val="center"/>
              <w:rPr>
                <w:rFonts w:hint="eastAsia" w:ascii="宋体" w:hAnsi="宋体" w:eastAsia="宋体" w:cs="宋体"/>
                <w:i w:val="0"/>
                <w:iCs w:val="0"/>
                <w:color w:val="000000"/>
                <w:sz w:val="18"/>
                <w:szCs w:val="18"/>
                <w:highlight w:val="none"/>
                <w:u w:val="none"/>
              </w:rPr>
            </w:pPr>
          </w:p>
        </w:tc>
      </w:tr>
      <w:tr w14:paraId="53BC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88AE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04D35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截水沟、边沟、排水沟等垫层（碎石）</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FB3B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2403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53F1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D995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7AC7F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8534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EF31B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422BF9C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1.碎石装运、找平、摊铺及其相关辅助工作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3E720">
            <w:pPr>
              <w:jc w:val="center"/>
              <w:rPr>
                <w:rFonts w:hint="eastAsia" w:ascii="宋体" w:hAnsi="宋体" w:eastAsia="宋体" w:cs="宋体"/>
                <w:i w:val="0"/>
                <w:iCs w:val="0"/>
                <w:color w:val="000000"/>
                <w:sz w:val="18"/>
                <w:szCs w:val="18"/>
                <w:highlight w:val="none"/>
                <w:u w:val="none"/>
              </w:rPr>
            </w:pPr>
          </w:p>
        </w:tc>
      </w:tr>
      <w:tr w14:paraId="5CE6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66B48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9BB97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浆砌块料（块石）</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313CC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210A2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1080.00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A6A9A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2B8D7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B6478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241BD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F227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01F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1.选修石料、砌筑、勾缝、养生及其相关辅助工作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9F60F">
            <w:pPr>
              <w:jc w:val="center"/>
              <w:rPr>
                <w:rFonts w:hint="eastAsia" w:ascii="宋体" w:hAnsi="宋体" w:eastAsia="宋体" w:cs="宋体"/>
                <w:i w:val="0"/>
                <w:iCs w:val="0"/>
                <w:color w:val="000000"/>
                <w:sz w:val="18"/>
                <w:szCs w:val="18"/>
                <w:highlight w:val="none"/>
                <w:u w:val="none"/>
              </w:rPr>
            </w:pPr>
          </w:p>
        </w:tc>
      </w:tr>
      <w:tr w14:paraId="7B3E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68142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DCAE8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浆砌块料（片石）</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4CD78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5E6C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1680.00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78C45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BC85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6BEA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359B7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7A025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9DC3E">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2558B">
            <w:pPr>
              <w:jc w:val="center"/>
              <w:rPr>
                <w:rFonts w:hint="eastAsia" w:ascii="宋体" w:hAnsi="宋体" w:eastAsia="宋体" w:cs="宋体"/>
                <w:i w:val="0"/>
                <w:iCs w:val="0"/>
                <w:color w:val="000000"/>
                <w:sz w:val="18"/>
                <w:szCs w:val="18"/>
                <w:highlight w:val="none"/>
                <w:u w:val="none"/>
              </w:rPr>
            </w:pPr>
          </w:p>
        </w:tc>
      </w:tr>
      <w:tr w14:paraId="0C64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8A16A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029</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E8FA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人字形衬砌拱骨架混凝土（C30商砼）</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C9C06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82E72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2657.40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5AB6E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B432B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7342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0744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E4776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38921B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57CA1">
            <w:pPr>
              <w:jc w:val="center"/>
              <w:rPr>
                <w:rFonts w:hint="eastAsia" w:ascii="宋体" w:hAnsi="宋体" w:eastAsia="宋体" w:cs="宋体"/>
                <w:i w:val="0"/>
                <w:iCs w:val="0"/>
                <w:color w:val="000000"/>
                <w:sz w:val="18"/>
                <w:szCs w:val="18"/>
                <w:highlight w:val="none"/>
                <w:u w:val="none"/>
              </w:rPr>
            </w:pPr>
          </w:p>
        </w:tc>
      </w:tr>
      <w:tr w14:paraId="4F08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6D41468">
            <w:pPr>
              <w:jc w:val="center"/>
              <w:rPr>
                <w:rFonts w:hint="eastAsia" w:ascii="宋体" w:hAnsi="宋体" w:eastAsia="宋体" w:cs="宋体"/>
                <w:i w:val="0"/>
                <w:iCs w:val="0"/>
                <w:color w:val="000000"/>
                <w:sz w:val="18"/>
                <w:szCs w:val="18"/>
                <w:highlight w:val="none"/>
                <w:u w:val="none"/>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43D08D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道路工程-高边坡支护</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1C0E97B">
            <w:pPr>
              <w:jc w:val="center"/>
              <w:rPr>
                <w:rFonts w:hint="eastAsia" w:ascii="宋体" w:hAnsi="宋体" w:eastAsia="宋体" w:cs="宋体"/>
                <w:i w:val="0"/>
                <w:iCs w:val="0"/>
                <w:color w:val="000000"/>
                <w:sz w:val="18"/>
                <w:szCs w:val="18"/>
                <w:highlight w:val="none"/>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013AD1">
            <w:pPr>
              <w:jc w:val="center"/>
              <w:rPr>
                <w:rFonts w:hint="eastAsia" w:ascii="宋体" w:hAnsi="宋体" w:eastAsia="宋体" w:cs="宋体"/>
                <w:i w:val="0"/>
                <w:iCs w:val="0"/>
                <w:color w:val="000000"/>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4B261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BC8EC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BAB22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6F0BC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F637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BC1DB75">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415A6547">
            <w:pPr>
              <w:jc w:val="center"/>
              <w:rPr>
                <w:rFonts w:hint="eastAsia" w:ascii="宋体" w:hAnsi="宋体" w:eastAsia="宋体" w:cs="宋体"/>
                <w:i w:val="0"/>
                <w:iCs w:val="0"/>
                <w:color w:val="000000"/>
                <w:sz w:val="18"/>
                <w:szCs w:val="18"/>
                <w:highlight w:val="none"/>
                <w:u w:val="none"/>
              </w:rPr>
            </w:pPr>
          </w:p>
        </w:tc>
      </w:tr>
      <w:tr w14:paraId="220E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22DC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D00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平整场地（人工）</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02D30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1CF7E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16087.20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2D43A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3C6D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1399A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264CE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8373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29B827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1.就地挖、填、平整及其相关辅助工作</w:t>
            </w:r>
          </w:p>
        </w:tc>
        <w:tc>
          <w:tcPr>
            <w:tcW w:w="3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DDD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1.主材（混凝土、钢筋、块石、中粗砂、PVC塑料管 φ100、透水土工布、片石、钢筋网片、无纺土工布、模板、支架）由甲方提供，与完成本项内容的 其它所有辅材（圆钉、焊条、干混砌筑砂浆、护坡中的种子、无纺布、卵石、镀锌铁丝等零星材料）均由乙方自备，费用包含在单价中。2.与完成本项内容的所有制作、运输及安装设备、设备进岀场等所有费用、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纸计算工程量，经甲方、监理、业主认可。超出规定用量，甲方按该材料实际发生成本的1.5倍从乙方当期计量中扣除。</w:t>
            </w:r>
          </w:p>
        </w:tc>
      </w:tr>
      <w:tr w14:paraId="4DBC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53BAF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D05C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格构梁C30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289A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069A9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1127.04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767B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6BAE6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898BE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B752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C377E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0CDE8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4894E">
            <w:pPr>
              <w:jc w:val="center"/>
              <w:rPr>
                <w:rFonts w:hint="eastAsia" w:ascii="宋体" w:hAnsi="宋体" w:eastAsia="宋体" w:cs="宋体"/>
                <w:i w:val="0"/>
                <w:iCs w:val="0"/>
                <w:color w:val="000000"/>
                <w:sz w:val="18"/>
                <w:szCs w:val="18"/>
                <w:highlight w:val="none"/>
                <w:u w:val="none"/>
              </w:rPr>
            </w:pPr>
          </w:p>
        </w:tc>
      </w:tr>
      <w:tr w14:paraId="027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C3E2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778C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现浇构件钢筋∅8</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0485B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F4FF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38.94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3B4F5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5CA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19B6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EB441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48DC8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4CB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1.钢筋制作、绑扎、安装及其相关辅助工作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1EE54">
            <w:pPr>
              <w:jc w:val="center"/>
              <w:rPr>
                <w:rFonts w:hint="eastAsia" w:ascii="宋体" w:hAnsi="宋体" w:eastAsia="宋体" w:cs="宋体"/>
                <w:i w:val="0"/>
                <w:iCs w:val="0"/>
                <w:color w:val="000000"/>
                <w:sz w:val="18"/>
                <w:szCs w:val="18"/>
                <w:highlight w:val="none"/>
                <w:u w:val="none"/>
              </w:rPr>
            </w:pPr>
          </w:p>
        </w:tc>
      </w:tr>
      <w:tr w14:paraId="7ED5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4EA6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04194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现浇构件钢筋∅16</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6077E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882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42.83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C800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851CC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52A0B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605FA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DEE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79987">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9CE65">
            <w:pPr>
              <w:jc w:val="center"/>
              <w:rPr>
                <w:rFonts w:hint="eastAsia" w:ascii="宋体" w:hAnsi="宋体" w:eastAsia="宋体" w:cs="宋体"/>
                <w:i w:val="0"/>
                <w:iCs w:val="0"/>
                <w:color w:val="000000"/>
                <w:sz w:val="18"/>
                <w:szCs w:val="18"/>
                <w:highlight w:val="none"/>
                <w:u w:val="none"/>
              </w:rPr>
            </w:pPr>
          </w:p>
        </w:tc>
      </w:tr>
      <w:tr w14:paraId="7AF4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D7B8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79DBE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B98FE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6FE61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112.93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E8278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15C62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F2E4F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5C79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B248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5BFD6">
            <w:pPr>
              <w:jc w:val="center"/>
              <w:rPr>
                <w:rFonts w:hint="eastAsia" w:ascii="宋体" w:hAnsi="宋体" w:eastAsia="宋体" w:cs="宋体"/>
                <w:i w:val="0"/>
                <w:iCs w:val="0"/>
                <w:color w:val="000000"/>
                <w:sz w:val="18"/>
                <w:szCs w:val="18"/>
                <w:highlight w:val="none"/>
                <w:u w:val="none"/>
              </w:rPr>
            </w:pP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AA91A">
            <w:pPr>
              <w:jc w:val="center"/>
              <w:rPr>
                <w:rFonts w:hint="eastAsia" w:ascii="宋体" w:hAnsi="宋体" w:eastAsia="宋体" w:cs="宋体"/>
                <w:i w:val="0"/>
                <w:iCs w:val="0"/>
                <w:color w:val="000000"/>
                <w:sz w:val="18"/>
                <w:szCs w:val="18"/>
                <w:highlight w:val="none"/>
                <w:u w:val="none"/>
              </w:rPr>
            </w:pPr>
          </w:p>
        </w:tc>
      </w:tr>
      <w:tr w14:paraId="1725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B3A3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5EA96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锚杆钻孔、注浆</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2F8A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1EE5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20308.80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20E3D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1F547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40EFC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673DC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8314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7862E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1.钻孔机具安拆,钻孔,安拔防护套管，搅拌灰浆,灌浆,浇捣端头锚固件保护混凝土及其相关辅助工作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DE455">
            <w:pPr>
              <w:jc w:val="center"/>
              <w:rPr>
                <w:rFonts w:hint="eastAsia" w:ascii="宋体" w:hAnsi="宋体" w:eastAsia="宋体" w:cs="宋体"/>
                <w:i w:val="0"/>
                <w:iCs w:val="0"/>
                <w:color w:val="000000"/>
                <w:sz w:val="18"/>
                <w:szCs w:val="18"/>
                <w:highlight w:val="none"/>
                <w:u w:val="none"/>
              </w:rPr>
            </w:pPr>
          </w:p>
        </w:tc>
      </w:tr>
      <w:tr w14:paraId="491C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28E07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A0C21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锚杆钢筋∅32</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95C2D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F8774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128.34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B576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B78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73A17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ADB7E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360C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699C0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1.钢筋锚杆制作、安装</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951EA">
            <w:pPr>
              <w:jc w:val="center"/>
              <w:rPr>
                <w:rFonts w:hint="eastAsia" w:ascii="宋体" w:hAnsi="宋体" w:eastAsia="宋体" w:cs="宋体"/>
                <w:i w:val="0"/>
                <w:iCs w:val="0"/>
                <w:color w:val="000000"/>
                <w:sz w:val="18"/>
                <w:szCs w:val="18"/>
                <w:highlight w:val="none"/>
                <w:u w:val="none"/>
              </w:rPr>
            </w:pPr>
          </w:p>
        </w:tc>
      </w:tr>
      <w:tr w14:paraId="271F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8004F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AAEA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毛石混凝土护脚挡墙C20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1943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F6F0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1622.28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571EF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5E72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29B4C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AD66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31457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4DCA88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65705">
            <w:pPr>
              <w:jc w:val="center"/>
              <w:rPr>
                <w:rFonts w:hint="eastAsia" w:ascii="宋体" w:hAnsi="宋体" w:eastAsia="宋体" w:cs="宋体"/>
                <w:i w:val="0"/>
                <w:iCs w:val="0"/>
                <w:color w:val="000000"/>
                <w:sz w:val="18"/>
                <w:szCs w:val="18"/>
                <w:highlight w:val="none"/>
                <w:u w:val="none"/>
              </w:rPr>
            </w:pPr>
          </w:p>
        </w:tc>
      </w:tr>
      <w:tr w14:paraId="4C17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396D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AE3B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垫层（粗砂）</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0D542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BDCB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129.78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E1296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6291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90E0A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66BE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840FC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29E151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1.铺设、找平、整形、压实、材料运输及其相关辅助工作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40F78">
            <w:pPr>
              <w:jc w:val="center"/>
              <w:rPr>
                <w:rFonts w:hint="eastAsia" w:ascii="宋体" w:hAnsi="宋体" w:eastAsia="宋体" w:cs="宋体"/>
                <w:i w:val="0"/>
                <w:iCs w:val="0"/>
                <w:color w:val="000000"/>
                <w:sz w:val="18"/>
                <w:szCs w:val="18"/>
                <w:highlight w:val="none"/>
                <w:u w:val="none"/>
              </w:rPr>
            </w:pPr>
          </w:p>
        </w:tc>
      </w:tr>
      <w:tr w14:paraId="02BF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3DF7F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039</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C3FF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带孔PVC管</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E27D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4A4AE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6766.44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6FBE1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3BE0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6B7D2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2BD40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3F6A6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2DE98A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1.清孔;熬涂沥青;绑扎、安装及其相关辅助工作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AE97A">
            <w:pPr>
              <w:jc w:val="center"/>
              <w:rPr>
                <w:rFonts w:hint="eastAsia" w:ascii="宋体" w:hAnsi="宋体" w:eastAsia="宋体" w:cs="宋体"/>
                <w:i w:val="0"/>
                <w:iCs w:val="0"/>
                <w:color w:val="000000"/>
                <w:sz w:val="18"/>
                <w:szCs w:val="18"/>
                <w:highlight w:val="none"/>
                <w:u w:val="none"/>
              </w:rPr>
            </w:pPr>
          </w:p>
        </w:tc>
      </w:tr>
      <w:tr w14:paraId="1EAA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21F20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7D617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透水土工布</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9A5E6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83B5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3382.80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EC65A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62D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10142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0ED6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0F06E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384920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1.定位、铺摊、固定及其相关辅助工作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E76EF">
            <w:pPr>
              <w:jc w:val="center"/>
              <w:rPr>
                <w:rFonts w:hint="eastAsia" w:ascii="宋体" w:hAnsi="宋体" w:eastAsia="宋体" w:cs="宋体"/>
                <w:i w:val="0"/>
                <w:iCs w:val="0"/>
                <w:color w:val="000000"/>
                <w:sz w:val="18"/>
                <w:szCs w:val="18"/>
                <w:highlight w:val="none"/>
                <w:u w:val="none"/>
              </w:rPr>
            </w:pPr>
          </w:p>
        </w:tc>
      </w:tr>
      <w:tr w14:paraId="349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061CF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29BAE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排水钻孔</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53A61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80D8A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7901.04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F7900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6C89C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CEF13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F3299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B2E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7CA6E3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1.划线、打冲眼、清扫塑料屑及其相关辅助工作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F990F">
            <w:pPr>
              <w:jc w:val="center"/>
              <w:rPr>
                <w:rFonts w:hint="eastAsia" w:ascii="宋体" w:hAnsi="宋体" w:eastAsia="宋体" w:cs="宋体"/>
                <w:i w:val="0"/>
                <w:iCs w:val="0"/>
                <w:color w:val="000000"/>
                <w:sz w:val="18"/>
                <w:szCs w:val="18"/>
                <w:highlight w:val="none"/>
                <w:u w:val="none"/>
              </w:rPr>
            </w:pPr>
          </w:p>
        </w:tc>
      </w:tr>
      <w:tr w14:paraId="43F9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DB9CE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126E5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镀锌铁丝网植草护坡</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3B4DE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3DE7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13269.60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9C2C8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1F814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9F233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6C84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E62BD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59FE9F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1.培修边坡，铺设六边形镀锌铁丝网（网目4*6cm,φ2.4镀锌铁丝绑扎连接、φ2.6镀锌铁丝挂网幅边）与钢筋锚杆连接2.植草护坡，播种3.养护一年及其相关辅助工作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70E1B">
            <w:pPr>
              <w:jc w:val="center"/>
              <w:rPr>
                <w:rFonts w:hint="eastAsia" w:ascii="宋体" w:hAnsi="宋体" w:eastAsia="宋体" w:cs="宋体"/>
                <w:i w:val="0"/>
                <w:iCs w:val="0"/>
                <w:color w:val="000000"/>
                <w:sz w:val="18"/>
                <w:szCs w:val="18"/>
                <w:highlight w:val="none"/>
                <w:u w:val="none"/>
              </w:rPr>
            </w:pPr>
          </w:p>
        </w:tc>
      </w:tr>
      <w:tr w14:paraId="158F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ACAFF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566C9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人工挖沟槽石方（片石挡墙沟槽）</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A4309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1016B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945.66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259F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EB4FD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AFECC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79690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3465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915F24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1.凿石,清碴攒堆或装车,清底修边，清理车下余碴，运碴、弃碴，场内行驶道路洒水养护及其相关辅助工作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161B0">
            <w:pPr>
              <w:jc w:val="center"/>
              <w:rPr>
                <w:rFonts w:hint="eastAsia" w:ascii="宋体" w:hAnsi="宋体" w:eastAsia="宋体" w:cs="宋体"/>
                <w:i w:val="0"/>
                <w:iCs w:val="0"/>
                <w:color w:val="000000"/>
                <w:sz w:val="18"/>
                <w:szCs w:val="18"/>
                <w:highlight w:val="none"/>
                <w:u w:val="none"/>
              </w:rPr>
            </w:pPr>
          </w:p>
        </w:tc>
      </w:tr>
      <w:tr w14:paraId="5DF0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2003F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62BA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浆砌片石挡土墙</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32F17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C1BB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538.08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BF48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49ED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9C586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5E4B8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47878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088A67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1.选、修、冲洗石料;砌筑;勾缝;湿治养及其相关辅助工作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01FE9">
            <w:pPr>
              <w:jc w:val="center"/>
              <w:rPr>
                <w:rFonts w:hint="eastAsia" w:ascii="宋体" w:hAnsi="宋体" w:eastAsia="宋体" w:cs="宋体"/>
                <w:i w:val="0"/>
                <w:iCs w:val="0"/>
                <w:color w:val="000000"/>
                <w:sz w:val="18"/>
                <w:szCs w:val="18"/>
                <w:highlight w:val="none"/>
                <w:u w:val="none"/>
              </w:rPr>
            </w:pPr>
          </w:p>
        </w:tc>
      </w:tr>
      <w:tr w14:paraId="77D1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0416E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F9343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混凝土垫层C15</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4001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D278C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129.12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CA2B9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61325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0C2FE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3B03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E4C7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66DF0D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7201D">
            <w:pPr>
              <w:jc w:val="center"/>
              <w:rPr>
                <w:rFonts w:hint="eastAsia" w:ascii="宋体" w:hAnsi="宋体" w:eastAsia="宋体" w:cs="宋体"/>
                <w:i w:val="0"/>
                <w:iCs w:val="0"/>
                <w:color w:val="000000"/>
                <w:sz w:val="18"/>
                <w:szCs w:val="18"/>
                <w:highlight w:val="none"/>
                <w:u w:val="none"/>
              </w:rPr>
            </w:pPr>
          </w:p>
        </w:tc>
      </w:tr>
      <w:tr w14:paraId="71D5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66D84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32318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素砼排水沟、急流槽C20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11EA2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6D3A2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207.66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6CEE4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F352C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456D1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1F87A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E9F9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3AA1EE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1.木模板安装、拆除、修理、涂脱模剂、堆放、浇捣、养生及其相关辅助工作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E6D27">
            <w:pPr>
              <w:jc w:val="center"/>
              <w:rPr>
                <w:rFonts w:hint="eastAsia" w:ascii="宋体" w:hAnsi="宋体" w:eastAsia="宋体" w:cs="宋体"/>
                <w:i w:val="0"/>
                <w:iCs w:val="0"/>
                <w:color w:val="000000"/>
                <w:sz w:val="18"/>
                <w:szCs w:val="18"/>
                <w:highlight w:val="none"/>
                <w:u w:val="none"/>
              </w:rPr>
            </w:pPr>
          </w:p>
        </w:tc>
      </w:tr>
      <w:tr w14:paraId="3B70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50C11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CC55C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地面硬化C20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FC310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65BC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517.48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D10C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1E7A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F06F6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B90E0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B3D7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4D3BC0F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1.放样、木模板制作、安拆、木模板刷脱模剂、混凝土纵缝涂沥青油、浇筑、捣固、抹光或拉毛及其相关辅助工作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8BA57">
            <w:pPr>
              <w:jc w:val="center"/>
              <w:rPr>
                <w:rFonts w:hint="eastAsia" w:ascii="宋体" w:hAnsi="宋体" w:eastAsia="宋体" w:cs="宋体"/>
                <w:i w:val="0"/>
                <w:iCs w:val="0"/>
                <w:color w:val="000000"/>
                <w:sz w:val="18"/>
                <w:szCs w:val="18"/>
                <w:highlight w:val="none"/>
                <w:u w:val="none"/>
              </w:rPr>
            </w:pPr>
          </w:p>
        </w:tc>
      </w:tr>
      <w:tr w14:paraId="5109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5E442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E050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钢筋网片Φ6.5@200*200</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8D1B9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6062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13.44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68CE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927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6165F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B64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6674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3D7BF0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1.除锈、制作、安装、焊接(绑扎)及其相关辅助工作</w:t>
            </w:r>
          </w:p>
        </w:tc>
        <w:tc>
          <w:tcPr>
            <w:tcW w:w="3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F055F">
            <w:pPr>
              <w:jc w:val="center"/>
              <w:rPr>
                <w:rFonts w:hint="eastAsia" w:ascii="宋体" w:hAnsi="宋体" w:eastAsia="宋体" w:cs="宋体"/>
                <w:i w:val="0"/>
                <w:iCs w:val="0"/>
                <w:color w:val="000000"/>
                <w:sz w:val="18"/>
                <w:szCs w:val="18"/>
                <w:highlight w:val="none"/>
                <w:u w:val="none"/>
              </w:rPr>
            </w:pPr>
          </w:p>
        </w:tc>
      </w:tr>
      <w:tr w14:paraId="64A8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AACF2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AC3A10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E2AB9F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596090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3391A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C83F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A8679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C26D9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EBFC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17380AEA">
            <w:pPr>
              <w:jc w:val="center"/>
              <w:rPr>
                <w:rFonts w:hint="eastAsia" w:ascii="宋体" w:hAnsi="宋体" w:eastAsia="宋体" w:cs="宋体"/>
                <w:i w:val="0"/>
                <w:iCs w:val="0"/>
                <w:color w:val="000000"/>
                <w:sz w:val="18"/>
                <w:szCs w:val="18"/>
                <w:highlight w:val="none"/>
                <w:u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203EF2BB">
            <w:pPr>
              <w:jc w:val="center"/>
              <w:rPr>
                <w:rFonts w:hint="eastAsia" w:ascii="宋体" w:hAnsi="宋体" w:eastAsia="宋体" w:cs="宋体"/>
                <w:i w:val="0"/>
                <w:iCs w:val="0"/>
                <w:color w:val="000000"/>
                <w:sz w:val="18"/>
                <w:szCs w:val="18"/>
                <w:highlight w:val="none"/>
                <w:u w:val="none"/>
              </w:rPr>
            </w:pPr>
          </w:p>
        </w:tc>
      </w:tr>
    </w:tbl>
    <w:p w14:paraId="006F054E">
      <w:pPr>
        <w:pStyle w:val="7"/>
        <w:ind w:left="0" w:leftChars="0" w:firstLine="0" w:firstLineChars="0"/>
        <w:jc w:val="center"/>
        <w:rPr>
          <w:rFonts w:hint="eastAsia" w:ascii="宋体" w:hAnsi="宋体" w:eastAsia="宋体" w:cs="宋体"/>
          <w:b/>
          <w:bCs/>
          <w:color w:val="auto"/>
          <w:sz w:val="28"/>
          <w:szCs w:val="16"/>
          <w:highlight w:val="none"/>
          <w:lang w:val="en-US" w:eastAsia="zh-CN"/>
        </w:rPr>
      </w:pPr>
    </w:p>
    <w:p w14:paraId="05B2794A">
      <w:pPr>
        <w:pStyle w:val="7"/>
        <w:ind w:left="0" w:leftChars="0" w:firstLine="0" w:firstLineChars="0"/>
        <w:jc w:val="center"/>
        <w:rPr>
          <w:rFonts w:hint="eastAsia" w:ascii="宋体" w:hAnsi="宋体" w:eastAsia="宋体" w:cs="宋体"/>
          <w:b/>
          <w:bCs/>
          <w:color w:val="auto"/>
          <w:sz w:val="28"/>
          <w:szCs w:val="16"/>
          <w:highlight w:val="none"/>
          <w:lang w:val="en-US" w:eastAsia="zh-CN"/>
        </w:rPr>
      </w:pPr>
    </w:p>
    <w:p w14:paraId="642B3893">
      <w:pPr>
        <w:pStyle w:val="7"/>
        <w:ind w:left="0" w:leftChars="0" w:firstLine="0" w:firstLineChars="0"/>
        <w:jc w:val="center"/>
        <w:rPr>
          <w:rFonts w:hint="eastAsia" w:ascii="宋体" w:hAnsi="宋体" w:eastAsia="宋体" w:cs="宋体"/>
          <w:b/>
          <w:bCs/>
          <w:color w:val="auto"/>
          <w:sz w:val="28"/>
          <w:szCs w:val="16"/>
          <w:highlight w:val="none"/>
          <w:lang w:val="en-US" w:eastAsia="zh-CN"/>
        </w:rPr>
      </w:pPr>
    </w:p>
    <w:p w14:paraId="2047DD07">
      <w:pPr>
        <w:pStyle w:val="7"/>
        <w:ind w:left="0" w:leftChars="0" w:firstLine="0" w:firstLineChars="0"/>
        <w:jc w:val="center"/>
        <w:rPr>
          <w:rFonts w:hint="eastAsia" w:ascii="宋体" w:hAnsi="宋体" w:eastAsia="宋体" w:cs="宋体"/>
          <w:b/>
          <w:bCs/>
          <w:color w:val="auto"/>
          <w:sz w:val="28"/>
          <w:szCs w:val="16"/>
          <w:highlight w:val="none"/>
          <w:lang w:val="en-US" w:eastAsia="zh-CN"/>
        </w:rPr>
      </w:pPr>
    </w:p>
    <w:p w14:paraId="56A27DB2">
      <w:pPr>
        <w:pStyle w:val="7"/>
        <w:ind w:left="0" w:leftChars="0" w:firstLine="0" w:firstLineChars="0"/>
        <w:jc w:val="both"/>
        <w:rPr>
          <w:rFonts w:hint="eastAsia" w:ascii="宋体" w:hAnsi="宋体" w:eastAsia="宋体" w:cs="宋体"/>
          <w:b/>
          <w:bCs/>
          <w:color w:val="auto"/>
          <w:sz w:val="28"/>
          <w:szCs w:val="16"/>
          <w:highlight w:val="none"/>
          <w:lang w:val="en-US" w:eastAsia="zh-CN"/>
        </w:rPr>
      </w:pPr>
    </w:p>
    <w:p w14:paraId="115BC80E">
      <w:pPr>
        <w:pStyle w:val="7"/>
        <w:ind w:left="0" w:leftChars="0" w:firstLine="0" w:firstLineChars="0"/>
        <w:rPr>
          <w:rFonts w:hint="eastAsia" w:ascii="宋体" w:hAnsi="宋体" w:eastAsia="宋体" w:cs="宋体"/>
          <w:b/>
          <w:bCs/>
          <w:color w:val="auto"/>
          <w:sz w:val="36"/>
          <w:highlight w:val="none"/>
        </w:rPr>
        <w:sectPr>
          <w:pgSz w:w="16838" w:h="11906" w:orient="landscape"/>
          <w:pgMar w:top="1797" w:right="1440" w:bottom="1797" w:left="1440" w:header="1191" w:footer="992" w:gutter="0"/>
          <w:cols w:space="720" w:num="1"/>
          <w:docGrid w:type="lines" w:linePitch="312" w:charSpace="0"/>
        </w:sectPr>
      </w:pPr>
    </w:p>
    <w:p w14:paraId="5774A234">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2E5BEB84">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3B66A5F7">
      <w:pPr>
        <w:rPr>
          <w:rFonts w:hint="eastAsia" w:ascii="宋体" w:hAnsi="宋体" w:eastAsia="宋体" w:cs="宋体"/>
          <w:sz w:val="28"/>
          <w:highlight w:val="none"/>
        </w:rPr>
      </w:pPr>
    </w:p>
    <w:p w14:paraId="27824D3B">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1DE59E71">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6992E97F">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6B8E892B">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60CB0A11">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0FF66EE7">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108D4268">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5B91D5A3">
      <w:pPr>
        <w:spacing w:line="360" w:lineRule="auto"/>
        <w:ind w:firstLine="570"/>
        <w:rPr>
          <w:rFonts w:hint="eastAsia" w:ascii="宋体" w:hAnsi="宋体" w:eastAsia="宋体" w:cs="宋体"/>
          <w:sz w:val="28"/>
          <w:highlight w:val="none"/>
        </w:rPr>
      </w:pPr>
    </w:p>
    <w:p w14:paraId="64A2E97A">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5355F290">
      <w:pPr>
        <w:rPr>
          <w:rFonts w:hint="eastAsia" w:ascii="宋体" w:hAnsi="宋体" w:eastAsia="宋体" w:cs="宋体"/>
          <w:sz w:val="28"/>
          <w:highlight w:val="none"/>
        </w:rPr>
      </w:pPr>
    </w:p>
    <w:p w14:paraId="3A39AE04">
      <w:pPr>
        <w:rPr>
          <w:rFonts w:hint="eastAsia" w:ascii="宋体" w:hAnsi="宋体" w:eastAsia="宋体" w:cs="宋体"/>
          <w:sz w:val="28"/>
          <w:highlight w:val="none"/>
        </w:rPr>
      </w:pPr>
    </w:p>
    <w:p w14:paraId="4989F899">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54E9FF5F">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D00E632">
      <w:pPr>
        <w:spacing w:line="451" w:lineRule="atLeast"/>
        <w:jc w:val="center"/>
        <w:rPr>
          <w:rFonts w:hint="eastAsia" w:ascii="宋体" w:hAnsi="宋体" w:eastAsia="宋体" w:cs="宋体"/>
          <w:kern w:val="0"/>
          <w:sz w:val="28"/>
          <w:szCs w:val="28"/>
          <w:highlight w:val="none"/>
        </w:rPr>
      </w:pPr>
    </w:p>
    <w:p w14:paraId="4DEE10F7">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5079968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768A4E9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78621764">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17310F5">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0E237C77">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5EAD6B5B">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0B68A31B">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06B5C08C">
      <w:pPr>
        <w:spacing w:line="640" w:lineRule="atLeast"/>
        <w:jc w:val="left"/>
        <w:rPr>
          <w:rFonts w:hint="eastAsia" w:ascii="宋体" w:hAnsi="宋体" w:eastAsia="宋体" w:cs="宋体"/>
          <w:kern w:val="0"/>
          <w:sz w:val="28"/>
          <w:szCs w:val="28"/>
          <w:highlight w:val="none"/>
        </w:rPr>
      </w:pPr>
    </w:p>
    <w:p w14:paraId="19D53D6F">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7F8F9B3C">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2F3D743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223295260"/>
        </w:rPr>
        <w:t>身份证</w:t>
      </w:r>
      <w:r>
        <w:rPr>
          <w:rFonts w:hint="eastAsia" w:ascii="宋体" w:hAnsi="宋体" w:eastAsia="宋体" w:cs="宋体"/>
          <w:spacing w:val="2"/>
          <w:kern w:val="0"/>
          <w:sz w:val="28"/>
          <w:szCs w:val="28"/>
          <w:highlight w:val="none"/>
          <w:fitText w:val="1400" w:id="122329526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40F4810F">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51C9942D">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533178204"/>
        </w:rPr>
        <w:t>身份证</w:t>
      </w:r>
      <w:r>
        <w:rPr>
          <w:rFonts w:hint="eastAsia" w:ascii="宋体" w:hAnsi="宋体" w:eastAsia="宋体" w:cs="宋体"/>
          <w:spacing w:val="2"/>
          <w:kern w:val="0"/>
          <w:sz w:val="28"/>
          <w:szCs w:val="28"/>
          <w:highlight w:val="none"/>
          <w:fitText w:val="1400" w:id="1533178204"/>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36368B7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61A7C91D">
      <w:pPr>
        <w:spacing w:line="640" w:lineRule="atLeast"/>
        <w:ind w:firstLine="560"/>
        <w:jc w:val="left"/>
        <w:rPr>
          <w:rFonts w:hint="eastAsia" w:ascii="宋体" w:hAnsi="宋体" w:eastAsia="宋体" w:cs="宋体"/>
          <w:kern w:val="0"/>
          <w:sz w:val="28"/>
          <w:szCs w:val="28"/>
          <w:highlight w:val="none"/>
        </w:rPr>
      </w:pPr>
    </w:p>
    <w:p w14:paraId="74672640">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15FF5A34">
      <w:pPr>
        <w:jc w:val="both"/>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FA124E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60C6F6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030CA24">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1D839F08">
      <w:pPr>
        <w:jc w:val="center"/>
        <w:rPr>
          <w:rFonts w:hint="eastAsia" w:ascii="宋体" w:hAnsi="宋体" w:eastAsia="宋体" w:cs="宋体"/>
          <w:kern w:val="0"/>
          <w:sz w:val="28"/>
          <w:szCs w:val="28"/>
          <w:highlight w:val="none"/>
        </w:rPr>
      </w:pPr>
    </w:p>
    <w:p w14:paraId="0C6D3E51">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7EA6C4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D99C386">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5A611500">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EF7E5DC">
      <w:pPr>
        <w:pStyle w:val="7"/>
        <w:rPr>
          <w:rFonts w:hint="eastAsia" w:ascii="宋体" w:hAnsi="宋体" w:eastAsia="宋体" w:cs="宋体"/>
          <w:b/>
          <w:bCs/>
          <w:color w:val="auto"/>
          <w:sz w:val="36"/>
          <w:highlight w:val="none"/>
        </w:rPr>
      </w:pPr>
    </w:p>
    <w:p w14:paraId="4DE713E9">
      <w:pPr>
        <w:pStyle w:val="7"/>
        <w:rPr>
          <w:rFonts w:hint="eastAsia" w:ascii="宋体" w:hAnsi="宋体" w:eastAsia="宋体" w:cs="宋体"/>
          <w:b/>
          <w:bCs/>
          <w:color w:val="auto"/>
          <w:sz w:val="36"/>
          <w:highlight w:val="none"/>
        </w:rPr>
      </w:pPr>
    </w:p>
    <w:p w14:paraId="4DC335D6">
      <w:pPr>
        <w:pStyle w:val="7"/>
        <w:rPr>
          <w:rFonts w:hint="eastAsia" w:ascii="宋体" w:hAnsi="宋体" w:eastAsia="宋体" w:cs="宋体"/>
          <w:b/>
          <w:bCs/>
          <w:color w:val="auto"/>
          <w:sz w:val="36"/>
          <w:highlight w:val="none"/>
        </w:rPr>
      </w:pPr>
    </w:p>
    <w:p w14:paraId="1CC75543">
      <w:pPr>
        <w:pStyle w:val="7"/>
        <w:rPr>
          <w:rFonts w:hint="eastAsia" w:ascii="宋体" w:hAnsi="宋体" w:eastAsia="宋体" w:cs="宋体"/>
          <w:b/>
          <w:bCs/>
          <w:color w:val="auto"/>
          <w:sz w:val="36"/>
          <w:highlight w:val="none"/>
        </w:rPr>
      </w:pPr>
    </w:p>
    <w:p w14:paraId="6E29ED7A">
      <w:pPr>
        <w:pStyle w:val="7"/>
        <w:rPr>
          <w:rFonts w:hint="eastAsia" w:ascii="宋体" w:hAnsi="宋体" w:eastAsia="宋体" w:cs="宋体"/>
          <w:b/>
          <w:bCs/>
          <w:color w:val="auto"/>
          <w:sz w:val="36"/>
          <w:highlight w:val="none"/>
        </w:rPr>
      </w:pPr>
    </w:p>
    <w:p w14:paraId="3106D8D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6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pPr>
    <w:rPr>
      <w:rFonts w:ascii="宋体"/>
      <w:sz w:val="24"/>
      <w:szCs w:val="20"/>
    </w:rPr>
  </w:style>
  <w:style w:type="paragraph" w:styleId="3">
    <w:name w:val="Body Text Indent"/>
    <w:basedOn w:val="1"/>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2026-03-09T08:41:44Z</dcterms:created>
  <dc:creator>lpf</dc:creator>
  <cp:lastModifiedBy>李怀生</cp:lastModifiedBy>
  <dcterms:modified xsi:type="dcterms:W3CDTF">2026-03-09T08:42:09Z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FC2ED97D349E4BD083B15DB353DB0D78_12</vt:lpwstr>
  </property>
</Properties>
</file>